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5D23" w14:textId="77777777" w:rsidR="00B209B9" w:rsidRDefault="00734258" w:rsidP="00734258">
      <w:pPr>
        <w:jc w:val="center"/>
      </w:pPr>
      <w:r>
        <w:t xml:space="preserve">Proceso de </w:t>
      </w:r>
      <w:r w:rsidR="001712A6">
        <w:t>recaudación</w:t>
      </w:r>
      <w:r>
        <w:t xml:space="preserve"> de impuestos, derechos, productos, aprovechamientos, etc.</w:t>
      </w:r>
    </w:p>
    <w:p w14:paraId="13FDEA53" w14:textId="77777777" w:rsidR="00734258" w:rsidRDefault="00734258" w:rsidP="00734258">
      <w:pPr>
        <w:jc w:val="center"/>
      </w:pPr>
    </w:p>
    <w:p w14:paraId="0F132721" w14:textId="77777777" w:rsidR="00734258" w:rsidRDefault="00734258" w:rsidP="00734258">
      <w:pPr>
        <w:jc w:val="center"/>
      </w:pPr>
    </w:p>
    <w:p w14:paraId="6CD0E092" w14:textId="77777777" w:rsidR="00734258" w:rsidRDefault="00734258" w:rsidP="00734258">
      <w:pPr>
        <w:numPr>
          <w:ilvl w:val="0"/>
          <w:numId w:val="1"/>
        </w:numPr>
        <w:jc w:val="both"/>
      </w:pPr>
      <w:r>
        <w:t xml:space="preserve">Impuesto predial: </w:t>
      </w:r>
      <w:r w:rsidR="008C6B11">
        <w:t>Presentar ultimo comprobante de pago, en caso de no contar con el:</w:t>
      </w:r>
    </w:p>
    <w:p w14:paraId="24443B19" w14:textId="77777777" w:rsidR="008C6B11" w:rsidRDefault="001712A6" w:rsidP="008C6B11">
      <w:pPr>
        <w:numPr>
          <w:ilvl w:val="1"/>
          <w:numId w:val="1"/>
        </w:numPr>
        <w:jc w:val="both"/>
      </w:pPr>
      <w:r>
        <w:t>Número</w:t>
      </w:r>
      <w:r w:rsidR="008C6B11">
        <w:t xml:space="preserve"> de cuenta</w:t>
      </w:r>
    </w:p>
    <w:p w14:paraId="689C03DF" w14:textId="77777777" w:rsidR="008C6B11" w:rsidRDefault="008C6B11" w:rsidP="008C6B11">
      <w:pPr>
        <w:numPr>
          <w:ilvl w:val="1"/>
          <w:numId w:val="1"/>
        </w:numPr>
        <w:jc w:val="both"/>
      </w:pPr>
      <w:r>
        <w:t>Nombre de propietario</w:t>
      </w:r>
    </w:p>
    <w:p w14:paraId="444D8164" w14:textId="087E8E11" w:rsidR="008C6B11" w:rsidRDefault="008C6B11" w:rsidP="008C6B11">
      <w:pPr>
        <w:numPr>
          <w:ilvl w:val="1"/>
          <w:numId w:val="1"/>
        </w:numPr>
        <w:jc w:val="both"/>
      </w:pPr>
      <w:r>
        <w:t>Domicilio del predio</w:t>
      </w:r>
    </w:p>
    <w:p w14:paraId="7A1CE948" w14:textId="40D5DCED" w:rsidR="00134B53" w:rsidRDefault="00134B53" w:rsidP="00134B53">
      <w:pPr>
        <w:ind w:left="720"/>
        <w:jc w:val="both"/>
      </w:pPr>
      <w:r>
        <w:t>Se identifica el adeudo, se procede a cobrar, se hace entrega de boleta de predio con sello de “pagado”</w:t>
      </w:r>
    </w:p>
    <w:p w14:paraId="6C69AB13" w14:textId="6F25BE3E" w:rsidR="008C6B11" w:rsidRDefault="004455FB" w:rsidP="008C6B11">
      <w:pPr>
        <w:numPr>
          <w:ilvl w:val="0"/>
          <w:numId w:val="1"/>
        </w:numPr>
        <w:jc w:val="both"/>
      </w:pPr>
      <w:r>
        <w:t xml:space="preserve">Derechos, productos, aprovechamientos, etc.: </w:t>
      </w:r>
      <w:r w:rsidR="005734B8">
        <w:t xml:space="preserve">solicitud de cobro del responsable del tramite (escrito o verbal). En el cual deberá indicar nombre del </w:t>
      </w:r>
      <w:r w:rsidR="001712A6">
        <w:t>trámite</w:t>
      </w:r>
      <w:r w:rsidR="005734B8">
        <w:t xml:space="preserve"> y costo.</w:t>
      </w:r>
    </w:p>
    <w:p w14:paraId="16005659" w14:textId="6462A591" w:rsidR="00FA368D" w:rsidRDefault="00FA368D" w:rsidP="00FA368D">
      <w:pPr>
        <w:ind w:left="708"/>
        <w:jc w:val="both"/>
      </w:pPr>
      <w:r>
        <w:t>Se realiza cobro, se entrega recibo original de pago.</w:t>
      </w:r>
    </w:p>
    <w:p w14:paraId="3776910E" w14:textId="5AA796B5" w:rsidR="00FA368D" w:rsidRDefault="00FA368D" w:rsidP="00FA368D">
      <w:pPr>
        <w:jc w:val="both"/>
      </w:pPr>
    </w:p>
    <w:p w14:paraId="6A4D88AD" w14:textId="1286E785" w:rsidR="00FA368D" w:rsidRPr="00FA368D" w:rsidRDefault="00FA368D" w:rsidP="00FA368D">
      <w:pPr>
        <w:jc w:val="both"/>
      </w:pPr>
      <w:r>
        <w:rPr>
          <w:b/>
          <w:bCs/>
        </w:rPr>
        <w:t xml:space="preserve">Facturación: </w:t>
      </w:r>
      <w:r>
        <w:t xml:space="preserve">en caso de que el contribuyente solicite factura, se solicita RFC., nombre, uso de CFDI, correo electrónico. </w:t>
      </w:r>
      <w:r w:rsidR="00B27E22">
        <w:t>Se entrega factura física y/o digital (vía correo electrónico).</w:t>
      </w:r>
      <w:bookmarkStart w:id="0" w:name="_GoBack"/>
      <w:bookmarkEnd w:id="0"/>
    </w:p>
    <w:sectPr w:rsidR="00FA368D" w:rsidRPr="00FA368D" w:rsidSect="00734258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665E"/>
    <w:multiLevelType w:val="hybridMultilevel"/>
    <w:tmpl w:val="EA3EF0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8"/>
    <w:rsid w:val="00134B53"/>
    <w:rsid w:val="001712A6"/>
    <w:rsid w:val="004455FB"/>
    <w:rsid w:val="005734B8"/>
    <w:rsid w:val="00734258"/>
    <w:rsid w:val="008C6B11"/>
    <w:rsid w:val="00B209B9"/>
    <w:rsid w:val="00B27E22"/>
    <w:rsid w:val="00F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4C97"/>
  <w15:chartTrackingRefBased/>
  <w15:docId w15:val="{6EEB8DF4-4EAF-4987-A116-4DB7B32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vazquez</dc:creator>
  <cp:keywords/>
  <dc:description/>
  <cp:lastModifiedBy>cesar vazquez</cp:lastModifiedBy>
  <cp:revision>10</cp:revision>
  <dcterms:created xsi:type="dcterms:W3CDTF">2019-11-13T17:53:00Z</dcterms:created>
  <dcterms:modified xsi:type="dcterms:W3CDTF">2019-11-13T18:03:00Z</dcterms:modified>
</cp:coreProperties>
</file>